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433CCBF0" w:rsidR="002B3BB0" w:rsidRDefault="000260AB" w:rsidP="002B3BB0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0260AB">
        <w:rPr>
          <w:b/>
          <w:vertAlign w:val="superscript"/>
        </w:rPr>
        <w:t>st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A1417B">
        <w:rPr>
          <w:b/>
        </w:rPr>
        <w:t>4</w:t>
      </w:r>
    </w:p>
    <w:p w14:paraId="2E94D5B8" w14:textId="77777777" w:rsidR="000260AB" w:rsidRPr="00C93D16" w:rsidRDefault="000260AB" w:rsidP="000260AB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1ED7B509" w14:textId="77777777" w:rsidR="000260AB" w:rsidRPr="00C93D16" w:rsidRDefault="000260AB" w:rsidP="000260AB">
      <w:r>
        <w:rPr>
          <w:noProof/>
        </w:rPr>
        <w:drawing>
          <wp:inline distT="0" distB="0" distL="0" distR="0" wp14:anchorId="08322840" wp14:editId="073EE550">
            <wp:extent cx="6772275" cy="3657600"/>
            <wp:effectExtent l="0" t="0" r="9525" b="0"/>
            <wp:docPr id="97421183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448CECB" w14:textId="77777777" w:rsidR="000260AB" w:rsidRPr="00C93D16" w:rsidRDefault="000260AB" w:rsidP="000260AB">
      <w:r w:rsidRPr="00C93D16">
        <w:t xml:space="preserve">In the </w:t>
      </w:r>
      <w:r>
        <w:t>1</w:t>
      </w:r>
      <w:r w:rsidRPr="00F00A7B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60.3</w:t>
      </w:r>
      <w:r w:rsidRPr="00C93D16">
        <w:t xml:space="preserve">% of all nonmonetary determinations were completed in 21 days or less, with </w:t>
      </w:r>
      <w:r>
        <w:t>48.7</w:t>
      </w:r>
      <w:r w:rsidRPr="00C93D16">
        <w:t xml:space="preserve">% of the separations and </w:t>
      </w:r>
      <w:r>
        <w:t>68.0</w:t>
      </w:r>
      <w:r w:rsidRPr="00C93D16">
        <w:t>% of the non-separations completed in that time frame.</w:t>
      </w:r>
    </w:p>
    <w:p w14:paraId="64B55B1A" w14:textId="1813EEE0" w:rsidR="008213BC" w:rsidRPr="00C93D16" w:rsidRDefault="008213BC" w:rsidP="008213BC"/>
    <w:bookmarkEnd w:id="0"/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042DCA55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0260AB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>/</w:t>
      </w:r>
      <w:r w:rsidR="000260AB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/202</w:t>
      </w:r>
      <w:r w:rsidR="004A2202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260A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4A2202"/>
    <w:rsid w:val="0052310C"/>
    <w:rsid w:val="005333F7"/>
    <w:rsid w:val="00585C75"/>
    <w:rsid w:val="00594A49"/>
    <w:rsid w:val="005E0D09"/>
    <w:rsid w:val="00641C62"/>
    <w:rsid w:val="00645AE2"/>
    <w:rsid w:val="00787321"/>
    <w:rsid w:val="007E3D0E"/>
    <w:rsid w:val="008213BC"/>
    <w:rsid w:val="00845F06"/>
    <w:rsid w:val="008971C4"/>
    <w:rsid w:val="00903824"/>
    <w:rsid w:val="00987E3F"/>
    <w:rsid w:val="00A1417B"/>
    <w:rsid w:val="00AA1D95"/>
    <w:rsid w:val="00B9576E"/>
    <w:rsid w:val="00BB3D5F"/>
    <w:rsid w:val="00CE3808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1st Quarter 2024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0.60304062794084723</c:v>
                </c:pt>
                <c:pt idx="1">
                  <c:v>0.48706931474891618</c:v>
                </c:pt>
                <c:pt idx="2">
                  <c:v>0.67982105849316543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D0-4A33-8E75-D11850848D2B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0.39695937205915277</c:v>
                </c:pt>
                <c:pt idx="1">
                  <c:v>0.51293068525108387</c:v>
                </c:pt>
                <c:pt idx="2">
                  <c:v>0.32017894150683462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D0-4A33-8E75-D11850848D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AFE9EF-E4B8-4C7C-A5FD-A33F57EDE36D}"/>
</file>

<file path=customXml/itemProps2.xml><?xml version="1.0" encoding="utf-8"?>
<ds:datastoreItem xmlns:ds="http://schemas.openxmlformats.org/officeDocument/2006/customXml" ds:itemID="{75336C84-E096-4734-8C48-22CDCCEDB2CE}"/>
</file>

<file path=customXml/itemProps3.xml><?xml version="1.0" encoding="utf-8"?>
<ds:datastoreItem xmlns:ds="http://schemas.openxmlformats.org/officeDocument/2006/customXml" ds:itemID="{1495CE08-E19A-4B66-9178-7C6490C2FA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7</cp:revision>
  <dcterms:created xsi:type="dcterms:W3CDTF">2023-12-05T16:42:00Z</dcterms:created>
  <dcterms:modified xsi:type="dcterms:W3CDTF">2024-09-13T19:02:00Z</dcterms:modified>
</cp:coreProperties>
</file>