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bookmarkStart w:id="0" w:name="_Hlk161411167"/>
      <w:bookmarkEnd w:id="0"/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71BA25E7" w:rsidR="0045432A" w:rsidRDefault="002F0592" w:rsidP="0045432A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2F0592">
        <w:rPr>
          <w:b/>
          <w:vertAlign w:val="superscript"/>
        </w:rPr>
        <w:t>th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952F94">
        <w:rPr>
          <w:b/>
        </w:rPr>
        <w:t>4</w:t>
      </w:r>
    </w:p>
    <w:p w14:paraId="26C536F3" w14:textId="77777777" w:rsidR="002F0592" w:rsidRDefault="002F0592" w:rsidP="002F0592">
      <w:pPr>
        <w:rPr>
          <w:b/>
        </w:rPr>
      </w:pPr>
      <w:bookmarkStart w:id="1" w:name="_Hlk109738415"/>
      <w:r>
        <w:rPr>
          <w:b/>
        </w:rPr>
        <w:t>Workload</w:t>
      </w:r>
    </w:p>
    <w:p w14:paraId="76D9DCDE" w14:textId="77777777" w:rsidR="002F0592" w:rsidRDefault="002F0592" w:rsidP="002F0592">
      <w:r>
        <w:rPr>
          <w:noProof/>
        </w:rPr>
        <w:drawing>
          <wp:inline distT="0" distB="0" distL="0" distR="0" wp14:anchorId="3E957E48" wp14:editId="081A6D12">
            <wp:extent cx="6688138" cy="3606801"/>
            <wp:effectExtent l="0" t="0" r="17780" b="12700"/>
            <wp:docPr id="18743201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EFB33A0" w14:textId="77777777" w:rsidR="002F0592" w:rsidRPr="00C93D16" w:rsidRDefault="002F0592" w:rsidP="002F0592">
      <w:r w:rsidRPr="00C93D16">
        <w:t xml:space="preserve">In the </w:t>
      </w:r>
      <w:r>
        <w:t>4</w:t>
      </w:r>
      <w:r w:rsidRPr="00CD4839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7.9</w:t>
      </w:r>
      <w:r w:rsidRPr="00C93D16">
        <w:t xml:space="preserve">% from the previous quarter.  The number of separation determinations </w:t>
      </w:r>
      <w:r>
        <w:t>decreased by 10.6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4.2</w:t>
      </w:r>
      <w:r w:rsidRPr="00C93D16">
        <w:t>%.</w:t>
      </w:r>
      <w:r>
        <w:t xml:space="preserve">  However, even though these categories show decreases in this quarter, workload also is showing a significant decrease compared to the same quarter in 2020 due to the impact of Covid-19 on state workload</w:t>
      </w:r>
      <w:r w:rsidRPr="00C93D16">
        <w:t>.</w:t>
      </w:r>
    </w:p>
    <w:p w14:paraId="25F84816" w14:textId="77777777" w:rsidR="002F0592" w:rsidRPr="00C93D16" w:rsidRDefault="002F0592" w:rsidP="002F0592"/>
    <w:p w14:paraId="40F227FE" w14:textId="77777777" w:rsidR="002F0592" w:rsidRPr="00C93D16" w:rsidRDefault="002F0592" w:rsidP="002F0592"/>
    <w:p w14:paraId="24F5175D" w14:textId="77777777" w:rsidR="002F0592" w:rsidRPr="00C93D16" w:rsidRDefault="002F0592" w:rsidP="002F0592"/>
    <w:p w14:paraId="698E0753" w14:textId="77777777" w:rsidR="002F0592" w:rsidRPr="00C93D16" w:rsidRDefault="002F0592" w:rsidP="002F0592"/>
    <w:p w14:paraId="08BBF25E" w14:textId="77777777" w:rsidR="002F0592" w:rsidRPr="00C93D16" w:rsidRDefault="002F0592" w:rsidP="002F0592"/>
    <w:p w14:paraId="2D4DB340" w14:textId="77777777" w:rsidR="002F0592" w:rsidRPr="00C93D16" w:rsidRDefault="002F0592" w:rsidP="002F0592">
      <w:r>
        <w:rPr>
          <w:noProof/>
        </w:rPr>
        <w:lastRenderedPageBreak/>
        <w:drawing>
          <wp:inline distT="0" distB="0" distL="0" distR="0" wp14:anchorId="78D70801" wp14:editId="6C5AFE9A">
            <wp:extent cx="6688138" cy="3613151"/>
            <wp:effectExtent l="0" t="0" r="17780" b="6350"/>
            <wp:docPr id="10539992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8E27372" w14:textId="77777777" w:rsidR="002F0592" w:rsidRDefault="002F0592" w:rsidP="002F0592">
      <w:r w:rsidRPr="00C93D16">
        <w:t xml:space="preserve">In the </w:t>
      </w:r>
      <w:r>
        <w:t>4</w:t>
      </w:r>
      <w:r w:rsidRPr="00CD4839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47</w:t>
      </w:r>
      <w:r w:rsidRPr="00C93D16">
        <w:t xml:space="preserve">% of the determinations involving separation issues resulted in a denial of UI benefits, and </w:t>
      </w:r>
      <w:r>
        <w:t>53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4</w:t>
      </w:r>
      <w:r w:rsidRPr="00CD4839">
        <w:rPr>
          <w:vertAlign w:val="superscript"/>
        </w:rPr>
        <w:t>th</w:t>
      </w:r>
      <w:r>
        <w:t xml:space="preserve"> </w:t>
      </w:r>
      <w:r w:rsidRPr="004C70E4">
        <w:t>quarter of 202</w:t>
      </w:r>
      <w:r>
        <w:t>4</w:t>
      </w:r>
      <w:r w:rsidRPr="004C70E4">
        <w:t xml:space="preserve"> </w:t>
      </w:r>
      <w:r>
        <w:t>is concluding that almost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4273A40C" w14:textId="77777777" w:rsidR="002F0592" w:rsidRPr="00C93D16" w:rsidRDefault="002F0592" w:rsidP="002F0592">
      <w:r>
        <w:rPr>
          <w:noProof/>
        </w:rPr>
        <w:drawing>
          <wp:inline distT="0" distB="0" distL="0" distR="0" wp14:anchorId="79E65E0A" wp14:editId="15B2AED4">
            <wp:extent cx="6694488" cy="3613151"/>
            <wp:effectExtent l="0" t="0" r="11430" b="6350"/>
            <wp:docPr id="5837553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2E6279">
        <w:t xml:space="preserve"> </w:t>
      </w:r>
    </w:p>
    <w:p w14:paraId="69692CB6" w14:textId="77777777" w:rsidR="002F0592" w:rsidRPr="00C93D16" w:rsidRDefault="002F0592" w:rsidP="002F0592">
      <w:r w:rsidRPr="00C93D16">
        <w:t xml:space="preserve">In the </w:t>
      </w:r>
      <w:r>
        <w:t>4</w:t>
      </w:r>
      <w:r w:rsidRPr="00EA0047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87.3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12.7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02E51F7B" w14:textId="77777777" w:rsidR="002F0592" w:rsidRPr="00C93D16" w:rsidRDefault="002F0592" w:rsidP="002F0592">
      <w:r>
        <w:rPr>
          <w:noProof/>
        </w:rPr>
        <w:lastRenderedPageBreak/>
        <w:drawing>
          <wp:inline distT="0" distB="0" distL="0" distR="0" wp14:anchorId="02E9C4F9" wp14:editId="5D3642A5">
            <wp:extent cx="6780179" cy="3744595"/>
            <wp:effectExtent l="0" t="0" r="1905" b="8255"/>
            <wp:docPr id="130815102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AF57199" w14:textId="77777777" w:rsidR="002F0592" w:rsidRPr="00C93D16" w:rsidRDefault="002F0592" w:rsidP="002F0592">
      <w:r w:rsidRPr="00C93D16">
        <w:t xml:space="preserve">In the </w:t>
      </w:r>
      <w:r>
        <w:t>4</w:t>
      </w:r>
      <w:r w:rsidRPr="00EA0047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69.2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30.7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</w:t>
      </w:r>
      <w:r w:rsidRPr="00C93D16">
        <w:t xml:space="preserve">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</w:t>
      </w:r>
    </w:p>
    <w:p w14:paraId="2513D21A" w14:textId="77777777" w:rsidR="002F0592" w:rsidRPr="00C93D16" w:rsidRDefault="002F0592" w:rsidP="002F0592">
      <w:r>
        <w:rPr>
          <w:noProof/>
        </w:rPr>
        <w:drawing>
          <wp:inline distT="0" distB="0" distL="0" distR="0" wp14:anchorId="05A7AB02" wp14:editId="0C5827E6">
            <wp:extent cx="6687820" cy="3900791"/>
            <wp:effectExtent l="0" t="0" r="17780" b="5080"/>
            <wp:docPr id="46498365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46FFFEC" w14:textId="77777777" w:rsidR="002F0592" w:rsidRPr="00C93D16" w:rsidRDefault="002F0592" w:rsidP="002F0592">
      <w:r w:rsidRPr="00C93D16">
        <w:t xml:space="preserve">In the </w:t>
      </w:r>
      <w:r>
        <w:t>4</w:t>
      </w:r>
      <w:r w:rsidRPr="00E07F01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77.8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33.3%</w:t>
      </w:r>
      <w:r w:rsidRPr="00C93D16">
        <w:t xml:space="preserve"> of the determinations where the claimant was discharged from the job.</w:t>
      </w:r>
    </w:p>
    <w:p w14:paraId="57B9B75B" w14:textId="77777777" w:rsidR="002F0592" w:rsidRPr="00C93D16" w:rsidRDefault="002F0592" w:rsidP="002F0592">
      <w:r>
        <w:rPr>
          <w:noProof/>
        </w:rPr>
        <w:lastRenderedPageBreak/>
        <w:drawing>
          <wp:inline distT="0" distB="0" distL="0" distR="0" wp14:anchorId="2CFF5090" wp14:editId="59C26C05">
            <wp:extent cx="6802438" cy="3357182"/>
            <wp:effectExtent l="0" t="0" r="17780" b="15240"/>
            <wp:docPr id="17824646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ABC07DC" w14:textId="48D73FC8" w:rsidR="002F0592" w:rsidRPr="00C93D16" w:rsidRDefault="002F0592" w:rsidP="002F0592">
      <w:r w:rsidRPr="00C93D16">
        <w:t xml:space="preserve">In the </w:t>
      </w:r>
      <w:r>
        <w:t>4</w:t>
      </w:r>
      <w:r w:rsidRPr="006D544B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4</w:t>
      </w:r>
      <w:r w:rsidRPr="00C93D16">
        <w:t>, the largest category of nonseparation determinations (</w:t>
      </w:r>
      <w:r>
        <w:t>38.2</w:t>
      </w:r>
      <w:r w:rsidRPr="00C93D16">
        <w:t xml:space="preserve">%) </w:t>
      </w:r>
      <w:r>
        <w:t>is R</w:t>
      </w:r>
      <w:r w:rsidRPr="00C93D16">
        <w:t xml:space="preserve">eporting </w:t>
      </w:r>
      <w:r>
        <w:t>R</w:t>
      </w:r>
      <w:r w:rsidRPr="00C93D16">
        <w:t xml:space="preserve">equirement </w:t>
      </w:r>
      <w:r w:rsidR="002E4EA9">
        <w:t>C</w:t>
      </w:r>
      <w:r w:rsidRPr="00C93D16">
        <w:t>all-</w:t>
      </w:r>
      <w:r w:rsidR="002E4EA9">
        <w:t>i</w:t>
      </w:r>
      <w:r w:rsidRPr="00C93D16">
        <w:t>ns and</w:t>
      </w:r>
      <w:r w:rsidR="002E4EA9">
        <w:t xml:space="preserve"> Other</w:t>
      </w:r>
      <w:r w:rsidRPr="00C93D16">
        <w:t>.  The second largest category</w:t>
      </w:r>
      <w:r>
        <w:t xml:space="preserve"> (35.3%) was</w:t>
      </w:r>
      <w:r w:rsidRPr="00C93D16">
        <w:t xml:space="preserve"> </w:t>
      </w:r>
      <w:r>
        <w:t>Able, Available, Actively Seeking Employment,</w:t>
      </w:r>
      <w:r w:rsidRPr="002E6279">
        <w:t xml:space="preserve"> </w:t>
      </w:r>
      <w:r>
        <w:t xml:space="preserve">which is like 2019 and earlier. </w:t>
      </w:r>
    </w:p>
    <w:p w14:paraId="6A8648AE" w14:textId="77777777" w:rsidR="002F0592" w:rsidRPr="00C93D16" w:rsidRDefault="002F0592" w:rsidP="002F0592">
      <w:r>
        <w:rPr>
          <w:noProof/>
        </w:rPr>
        <w:drawing>
          <wp:inline distT="0" distB="0" distL="0" distR="0" wp14:anchorId="12B6CF24" wp14:editId="0A354AF5">
            <wp:extent cx="6704013" cy="3613151"/>
            <wp:effectExtent l="0" t="0" r="1905" b="6350"/>
            <wp:docPr id="19022642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C9F192C" w14:textId="77777777" w:rsidR="002F0592" w:rsidRDefault="002F0592" w:rsidP="002F0592">
      <w:r w:rsidRPr="00C93D16">
        <w:t xml:space="preserve">In the </w:t>
      </w:r>
      <w:r>
        <w:t>4</w:t>
      </w:r>
      <w:r w:rsidRPr="003010B7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4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92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87</w:t>
      </w:r>
      <w:r w:rsidRPr="00C93D16">
        <w:t>%</w:t>
      </w:r>
      <w:r>
        <w:t>.</w:t>
      </w:r>
    </w:p>
    <w:bookmarkEnd w:id="1"/>
    <w:p w14:paraId="149343CD" w14:textId="6F104884" w:rsidR="00041F7A" w:rsidRDefault="00041F7A">
      <w:r w:rsidRPr="006C7B31">
        <w:rPr>
          <w:i/>
          <w:sz w:val="20"/>
          <w:szCs w:val="20"/>
        </w:rPr>
        <w:t>This report was produced on</w:t>
      </w:r>
      <w:r w:rsidR="00CE43B9">
        <w:rPr>
          <w:i/>
          <w:sz w:val="20"/>
          <w:szCs w:val="20"/>
        </w:rPr>
        <w:t xml:space="preserve"> </w:t>
      </w:r>
      <w:r w:rsidR="002F0592">
        <w:rPr>
          <w:i/>
          <w:sz w:val="20"/>
          <w:szCs w:val="20"/>
        </w:rPr>
        <w:t>03</w:t>
      </w:r>
      <w:r w:rsidR="00BE0B1E">
        <w:rPr>
          <w:i/>
          <w:sz w:val="20"/>
          <w:szCs w:val="20"/>
        </w:rPr>
        <w:t>/</w:t>
      </w:r>
      <w:r w:rsidR="001126F9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/202</w:t>
      </w:r>
      <w:r w:rsidR="002F0592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075F"/>
    <w:rsid w:val="00041F7A"/>
    <w:rsid w:val="00045F06"/>
    <w:rsid w:val="000768EF"/>
    <w:rsid w:val="001126F9"/>
    <w:rsid w:val="0012691F"/>
    <w:rsid w:val="001E1C99"/>
    <w:rsid w:val="002D3538"/>
    <w:rsid w:val="002D6AC7"/>
    <w:rsid w:val="002E4EA9"/>
    <w:rsid w:val="002F0592"/>
    <w:rsid w:val="00401789"/>
    <w:rsid w:val="00420D21"/>
    <w:rsid w:val="0045432A"/>
    <w:rsid w:val="00477C49"/>
    <w:rsid w:val="00490459"/>
    <w:rsid w:val="004C6F9C"/>
    <w:rsid w:val="004D7091"/>
    <w:rsid w:val="0052310C"/>
    <w:rsid w:val="00590E37"/>
    <w:rsid w:val="005A4675"/>
    <w:rsid w:val="006270DF"/>
    <w:rsid w:val="00680C14"/>
    <w:rsid w:val="006A5C5D"/>
    <w:rsid w:val="00790749"/>
    <w:rsid w:val="0079233F"/>
    <w:rsid w:val="007A6221"/>
    <w:rsid w:val="007C0C3B"/>
    <w:rsid w:val="008712D0"/>
    <w:rsid w:val="008C3B42"/>
    <w:rsid w:val="00946B2E"/>
    <w:rsid w:val="00952F94"/>
    <w:rsid w:val="00977758"/>
    <w:rsid w:val="009C590A"/>
    <w:rsid w:val="00B95303"/>
    <w:rsid w:val="00BB1081"/>
    <w:rsid w:val="00BE0B1E"/>
    <w:rsid w:val="00C33BDC"/>
    <w:rsid w:val="00C81963"/>
    <w:rsid w:val="00CC2EB1"/>
    <w:rsid w:val="00CE43B9"/>
    <w:rsid w:val="00D25AF7"/>
    <w:rsid w:val="00D425D9"/>
    <w:rsid w:val="00D46E6B"/>
    <w:rsid w:val="00D96A47"/>
    <w:rsid w:val="00E10C8B"/>
    <w:rsid w:val="00E8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5" Type="http://schemas.openxmlformats.org/officeDocument/2006/relationships/customXml" Target="../customXml/item3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4\4th%20Qtr%202024\Graphs_4th%20Qtr%20202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2020.1</c:v>
                </c:pt>
                <c:pt idx="1">
                  <c:v>2020.2</c:v>
                </c:pt>
                <c:pt idx="2" formatCode="0.0">
                  <c:v>2020.3</c:v>
                </c:pt>
                <c:pt idx="3" formatCode="0.0">
                  <c:v>2020.4</c:v>
                </c:pt>
                <c:pt idx="4" formatCode="0.0">
                  <c:v>2021.1</c:v>
                </c:pt>
                <c:pt idx="5" formatCode="0.0">
                  <c:v>2021.2</c:v>
                </c:pt>
                <c:pt idx="6" formatCode="0.0">
                  <c:v>2021.3</c:v>
                </c:pt>
                <c:pt idx="7" formatCode="0.0">
                  <c:v>2021.4</c:v>
                </c:pt>
                <c:pt idx="8" formatCode="0.0">
                  <c:v>2022.1</c:v>
                </c:pt>
                <c:pt idx="9" formatCode="0.0">
                  <c:v>2022.2</c:v>
                </c:pt>
                <c:pt idx="10" formatCode="0.0">
                  <c:v>2022.3</c:v>
                </c:pt>
                <c:pt idx="11" formatCode="0.0">
                  <c:v>2022.4</c:v>
                </c:pt>
                <c:pt idx="12" formatCode="0.0">
                  <c:v>2023.1</c:v>
                </c:pt>
                <c:pt idx="13" formatCode="0.0">
                  <c:v>2023.2</c:v>
                </c:pt>
                <c:pt idx="14" formatCode="0.0">
                  <c:v>2023.3</c:v>
                </c:pt>
                <c:pt idx="15" formatCode="0.0">
                  <c:v>2023.4</c:v>
                </c:pt>
                <c:pt idx="16" formatCode="0.0">
                  <c:v>2024.1</c:v>
                </c:pt>
                <c:pt idx="17" formatCode="0.0">
                  <c:v>2024.2</c:v>
                </c:pt>
                <c:pt idx="18" formatCode="0.0">
                  <c:v>2024.3</c:v>
                </c:pt>
                <c:pt idx="19" formatCode="0.0">
                  <c:v>2024.4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707828</c:v>
                </c:pt>
                <c:pt idx="1">
                  <c:v>1296776</c:v>
                </c:pt>
                <c:pt idx="2">
                  <c:v>1032490</c:v>
                </c:pt>
                <c:pt idx="3">
                  <c:v>851009</c:v>
                </c:pt>
                <c:pt idx="4">
                  <c:v>877141</c:v>
                </c:pt>
                <c:pt idx="5">
                  <c:v>815832</c:v>
                </c:pt>
                <c:pt idx="6">
                  <c:v>785757</c:v>
                </c:pt>
                <c:pt idx="7">
                  <c:v>750394</c:v>
                </c:pt>
                <c:pt idx="8">
                  <c:v>783883</c:v>
                </c:pt>
                <c:pt idx="9">
                  <c:v>755953</c:v>
                </c:pt>
                <c:pt idx="10">
                  <c:v>774283</c:v>
                </c:pt>
                <c:pt idx="11">
                  <c:v>712340</c:v>
                </c:pt>
                <c:pt idx="12">
                  <c:v>755642</c:v>
                </c:pt>
                <c:pt idx="13">
                  <c:v>751082</c:v>
                </c:pt>
                <c:pt idx="14">
                  <c:v>739570</c:v>
                </c:pt>
                <c:pt idx="15">
                  <c:v>742956</c:v>
                </c:pt>
                <c:pt idx="16">
                  <c:v>771156</c:v>
                </c:pt>
                <c:pt idx="17">
                  <c:v>719429</c:v>
                </c:pt>
                <c:pt idx="18">
                  <c:v>796336</c:v>
                </c:pt>
                <c:pt idx="19">
                  <c:v>762711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95-439D-9E4E-A5370A3CCA86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2020.1</c:v>
                </c:pt>
                <c:pt idx="1">
                  <c:v>2020.2</c:v>
                </c:pt>
                <c:pt idx="2" formatCode="0.0">
                  <c:v>2020.3</c:v>
                </c:pt>
                <c:pt idx="3" formatCode="0.0">
                  <c:v>2020.4</c:v>
                </c:pt>
                <c:pt idx="4" formatCode="0.0">
                  <c:v>2021.1</c:v>
                </c:pt>
                <c:pt idx="5" formatCode="0.0">
                  <c:v>2021.2</c:v>
                </c:pt>
                <c:pt idx="6" formatCode="0.0">
                  <c:v>2021.3</c:v>
                </c:pt>
                <c:pt idx="7" formatCode="0.0">
                  <c:v>2021.4</c:v>
                </c:pt>
                <c:pt idx="8" formatCode="0.0">
                  <c:v>2022.1</c:v>
                </c:pt>
                <c:pt idx="9" formatCode="0.0">
                  <c:v>2022.2</c:v>
                </c:pt>
                <c:pt idx="10" formatCode="0.0">
                  <c:v>2022.3</c:v>
                </c:pt>
                <c:pt idx="11" formatCode="0.0">
                  <c:v>2022.4</c:v>
                </c:pt>
                <c:pt idx="12" formatCode="0.0">
                  <c:v>2023.1</c:v>
                </c:pt>
                <c:pt idx="13" formatCode="0.0">
                  <c:v>2023.2</c:v>
                </c:pt>
                <c:pt idx="14" formatCode="0.0">
                  <c:v>2023.3</c:v>
                </c:pt>
                <c:pt idx="15" formatCode="0.0">
                  <c:v>2023.4</c:v>
                </c:pt>
                <c:pt idx="16" formatCode="0.0">
                  <c:v>2024.1</c:v>
                </c:pt>
                <c:pt idx="17" formatCode="0.0">
                  <c:v>2024.2</c:v>
                </c:pt>
                <c:pt idx="18" formatCode="0.0">
                  <c:v>2024.3</c:v>
                </c:pt>
                <c:pt idx="19" formatCode="0.0">
                  <c:v>2024.4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804475</c:v>
                </c:pt>
                <c:pt idx="1">
                  <c:v>1577914</c:v>
                </c:pt>
                <c:pt idx="2">
                  <c:v>1554526</c:v>
                </c:pt>
                <c:pt idx="3">
                  <c:v>1520077</c:v>
                </c:pt>
                <c:pt idx="4">
                  <c:v>1363166</c:v>
                </c:pt>
                <c:pt idx="5">
                  <c:v>1736749</c:v>
                </c:pt>
                <c:pt idx="6">
                  <c:v>1759659</c:v>
                </c:pt>
                <c:pt idx="7">
                  <c:v>1399459</c:v>
                </c:pt>
                <c:pt idx="8">
                  <c:v>1399145</c:v>
                </c:pt>
                <c:pt idx="9">
                  <c:v>1099205</c:v>
                </c:pt>
                <c:pt idx="10">
                  <c:v>1053933</c:v>
                </c:pt>
                <c:pt idx="11">
                  <c:v>905475</c:v>
                </c:pt>
                <c:pt idx="12">
                  <c:v>1051508</c:v>
                </c:pt>
                <c:pt idx="13">
                  <c:v>991016</c:v>
                </c:pt>
                <c:pt idx="14">
                  <c:v>960014</c:v>
                </c:pt>
                <c:pt idx="15">
                  <c:v>947967</c:v>
                </c:pt>
                <c:pt idx="16">
                  <c:v>1163337</c:v>
                </c:pt>
                <c:pt idx="17">
                  <c:v>942060</c:v>
                </c:pt>
                <c:pt idx="18">
                  <c:v>1058442</c:v>
                </c:pt>
                <c:pt idx="19">
                  <c:v>945849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95-439D-9E4E-A5370A3CCA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2020.1</c:v>
                </c:pt>
                <c:pt idx="1">
                  <c:v>2020.2</c:v>
                </c:pt>
                <c:pt idx="2">
                  <c:v>2020.3</c:v>
                </c:pt>
                <c:pt idx="3" formatCode="0.0">
                  <c:v>2020.4</c:v>
                </c:pt>
                <c:pt idx="4" formatCode="0.0">
                  <c:v>2021.1</c:v>
                </c:pt>
                <c:pt idx="5" formatCode="0.0">
                  <c:v>2021.2</c:v>
                </c:pt>
                <c:pt idx="6" formatCode="0.0">
                  <c:v>2021.3</c:v>
                </c:pt>
                <c:pt idx="7" formatCode="0.0">
                  <c:v>2021.4</c:v>
                </c:pt>
                <c:pt idx="8" formatCode="0.0">
                  <c:v>2022.1</c:v>
                </c:pt>
                <c:pt idx="9" formatCode="0.0">
                  <c:v>2022.2</c:v>
                </c:pt>
                <c:pt idx="10" formatCode="0.0">
                  <c:v>2022.3</c:v>
                </c:pt>
                <c:pt idx="11" formatCode="0.0">
                  <c:v>2022.4</c:v>
                </c:pt>
                <c:pt idx="12" formatCode="0.0">
                  <c:v>2023.1</c:v>
                </c:pt>
                <c:pt idx="13" formatCode="0.0">
                  <c:v>2023.2</c:v>
                </c:pt>
                <c:pt idx="14" formatCode="0.0">
                  <c:v>2023.3</c:v>
                </c:pt>
                <c:pt idx="15" formatCode="0.0">
                  <c:v>2023.4</c:v>
                </c:pt>
                <c:pt idx="16" formatCode="0.0">
                  <c:v>2024.1</c:v>
                </c:pt>
                <c:pt idx="17" formatCode="0.0">
                  <c:v>2024.2</c:v>
                </c:pt>
                <c:pt idx="18" formatCode="0.0">
                  <c:v>2024.3</c:v>
                </c:pt>
                <c:pt idx="19" formatCode="0.0">
                  <c:v>2024.4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332337</c:v>
                </c:pt>
                <c:pt idx="1">
                  <c:v>479055</c:v>
                </c:pt>
                <c:pt idx="2">
                  <c:v>643872</c:v>
                </c:pt>
                <c:pt idx="3">
                  <c:v>521453</c:v>
                </c:pt>
                <c:pt idx="4">
                  <c:v>518299</c:v>
                </c:pt>
                <c:pt idx="5">
                  <c:v>481353</c:v>
                </c:pt>
                <c:pt idx="6">
                  <c:v>452207</c:v>
                </c:pt>
                <c:pt idx="7">
                  <c:v>430138</c:v>
                </c:pt>
                <c:pt idx="8">
                  <c:v>439567</c:v>
                </c:pt>
                <c:pt idx="9">
                  <c:v>421902</c:v>
                </c:pt>
                <c:pt idx="10">
                  <c:v>415688</c:v>
                </c:pt>
                <c:pt idx="11">
                  <c:v>353282</c:v>
                </c:pt>
                <c:pt idx="12">
                  <c:v>373483</c:v>
                </c:pt>
                <c:pt idx="13">
                  <c:v>356387</c:v>
                </c:pt>
                <c:pt idx="14">
                  <c:v>364892</c:v>
                </c:pt>
                <c:pt idx="15">
                  <c:v>360910</c:v>
                </c:pt>
                <c:pt idx="16">
                  <c:v>372964</c:v>
                </c:pt>
                <c:pt idx="17">
                  <c:v>343541</c:v>
                </c:pt>
                <c:pt idx="18">
                  <c:v>383204</c:v>
                </c:pt>
                <c:pt idx="19">
                  <c:v>358199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C8F-4F08-91FC-D609FA138F7B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2020.1</c:v>
                </c:pt>
                <c:pt idx="1">
                  <c:v>2020.2</c:v>
                </c:pt>
                <c:pt idx="2">
                  <c:v>2020.3</c:v>
                </c:pt>
                <c:pt idx="3" formatCode="0.0">
                  <c:v>2020.4</c:v>
                </c:pt>
                <c:pt idx="4" formatCode="0.0">
                  <c:v>2021.1</c:v>
                </c:pt>
                <c:pt idx="5" formatCode="0.0">
                  <c:v>2021.2</c:v>
                </c:pt>
                <c:pt idx="6" formatCode="0.0">
                  <c:v>2021.3</c:v>
                </c:pt>
                <c:pt idx="7" formatCode="0.0">
                  <c:v>2021.4</c:v>
                </c:pt>
                <c:pt idx="8" formatCode="0.0">
                  <c:v>2022.1</c:v>
                </c:pt>
                <c:pt idx="9" formatCode="0.0">
                  <c:v>2022.2</c:v>
                </c:pt>
                <c:pt idx="10" formatCode="0.0">
                  <c:v>2022.3</c:v>
                </c:pt>
                <c:pt idx="11" formatCode="0.0">
                  <c:v>2022.4</c:v>
                </c:pt>
                <c:pt idx="12" formatCode="0.0">
                  <c:v>2023.1</c:v>
                </c:pt>
                <c:pt idx="13" formatCode="0.0">
                  <c:v>2023.2</c:v>
                </c:pt>
                <c:pt idx="14" formatCode="0.0">
                  <c:v>2023.3</c:v>
                </c:pt>
                <c:pt idx="15" formatCode="0.0">
                  <c:v>2023.4</c:v>
                </c:pt>
                <c:pt idx="16" formatCode="0.0">
                  <c:v>2024.1</c:v>
                </c:pt>
                <c:pt idx="17" formatCode="0.0">
                  <c:v>2024.2</c:v>
                </c:pt>
                <c:pt idx="18" formatCode="0.0">
                  <c:v>2024.3</c:v>
                </c:pt>
                <c:pt idx="19" formatCode="0.0">
                  <c:v>2024.4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375491</c:v>
                </c:pt>
                <c:pt idx="1">
                  <c:v>817721</c:v>
                </c:pt>
                <c:pt idx="2">
                  <c:v>388618</c:v>
                </c:pt>
                <c:pt idx="3">
                  <c:v>329556</c:v>
                </c:pt>
                <c:pt idx="4">
                  <c:v>358842</c:v>
                </c:pt>
                <c:pt idx="5">
                  <c:v>334479</c:v>
                </c:pt>
                <c:pt idx="6">
                  <c:v>333550</c:v>
                </c:pt>
                <c:pt idx="7">
                  <c:v>320256</c:v>
                </c:pt>
                <c:pt idx="8">
                  <c:v>344316</c:v>
                </c:pt>
                <c:pt idx="9">
                  <c:v>334051</c:v>
                </c:pt>
                <c:pt idx="10">
                  <c:v>358595</c:v>
                </c:pt>
                <c:pt idx="11">
                  <c:v>359058</c:v>
                </c:pt>
                <c:pt idx="12">
                  <c:v>382159</c:v>
                </c:pt>
                <c:pt idx="13">
                  <c:v>394695</c:v>
                </c:pt>
                <c:pt idx="14">
                  <c:v>374678</c:v>
                </c:pt>
                <c:pt idx="15">
                  <c:v>382046</c:v>
                </c:pt>
                <c:pt idx="16">
                  <c:v>398192</c:v>
                </c:pt>
                <c:pt idx="17">
                  <c:v>375888</c:v>
                </c:pt>
                <c:pt idx="18">
                  <c:v>413132</c:v>
                </c:pt>
                <c:pt idx="19">
                  <c:v>404512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C8F-4F08-91FC-D609FA138F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2020.1</c:v>
                </c:pt>
                <c:pt idx="1">
                  <c:v>2020.2</c:v>
                </c:pt>
                <c:pt idx="2">
                  <c:v>2020.3</c:v>
                </c:pt>
                <c:pt idx="3" formatCode="0.0">
                  <c:v>2020.4</c:v>
                </c:pt>
                <c:pt idx="4" formatCode="0.0">
                  <c:v>2021.1</c:v>
                </c:pt>
                <c:pt idx="5" formatCode="0.0">
                  <c:v>2021.2</c:v>
                </c:pt>
                <c:pt idx="6" formatCode="0.0">
                  <c:v>2021.3</c:v>
                </c:pt>
                <c:pt idx="7" formatCode="0.0">
                  <c:v>2021.4</c:v>
                </c:pt>
                <c:pt idx="8" formatCode="0.0">
                  <c:v>2022.1</c:v>
                </c:pt>
                <c:pt idx="9" formatCode="0.0">
                  <c:v>2022.2</c:v>
                </c:pt>
                <c:pt idx="10" formatCode="0.0">
                  <c:v>2022.3</c:v>
                </c:pt>
                <c:pt idx="11" formatCode="0.0">
                  <c:v>2022.4</c:v>
                </c:pt>
                <c:pt idx="12" formatCode="0.0">
                  <c:v>2023.1</c:v>
                </c:pt>
                <c:pt idx="13" formatCode="0.0">
                  <c:v>2023.2</c:v>
                </c:pt>
                <c:pt idx="14" formatCode="0.0">
                  <c:v>2023.3</c:v>
                </c:pt>
                <c:pt idx="15" formatCode="0.0">
                  <c:v>2023.4</c:v>
                </c:pt>
                <c:pt idx="16" formatCode="0.0">
                  <c:v>2024.1</c:v>
                </c:pt>
                <c:pt idx="17" formatCode="0.0">
                  <c:v>2024.2</c:v>
                </c:pt>
                <c:pt idx="18" formatCode="0.0">
                  <c:v>2024.3</c:v>
                </c:pt>
                <c:pt idx="19" formatCode="0.0">
                  <c:v>2024.4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683203</c:v>
                </c:pt>
                <c:pt idx="1">
                  <c:v>1234005</c:v>
                </c:pt>
                <c:pt idx="2">
                  <c:v>1335246</c:v>
                </c:pt>
                <c:pt idx="3">
                  <c:v>1387886</c:v>
                </c:pt>
                <c:pt idx="4">
                  <c:v>1214663</c:v>
                </c:pt>
                <c:pt idx="5">
                  <c:v>1575046</c:v>
                </c:pt>
                <c:pt idx="6">
                  <c:v>1607173</c:v>
                </c:pt>
                <c:pt idx="7">
                  <c:v>1275241</c:v>
                </c:pt>
                <c:pt idx="8">
                  <c:v>1248481</c:v>
                </c:pt>
                <c:pt idx="9">
                  <c:v>910187</c:v>
                </c:pt>
                <c:pt idx="10">
                  <c:v>932287</c:v>
                </c:pt>
                <c:pt idx="11">
                  <c:v>812714</c:v>
                </c:pt>
                <c:pt idx="12">
                  <c:v>920328</c:v>
                </c:pt>
                <c:pt idx="13">
                  <c:v>872288</c:v>
                </c:pt>
                <c:pt idx="14">
                  <c:v>841230</c:v>
                </c:pt>
                <c:pt idx="15">
                  <c:v>834961</c:v>
                </c:pt>
                <c:pt idx="16">
                  <c:v>1029595</c:v>
                </c:pt>
                <c:pt idx="17">
                  <c:v>816093</c:v>
                </c:pt>
                <c:pt idx="18">
                  <c:v>927819</c:v>
                </c:pt>
                <c:pt idx="19">
                  <c:v>825916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B2-45C8-B695-3CA2A099CCDB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2020.1</c:v>
                </c:pt>
                <c:pt idx="1">
                  <c:v>2020.2</c:v>
                </c:pt>
                <c:pt idx="2">
                  <c:v>2020.3</c:v>
                </c:pt>
                <c:pt idx="3" formatCode="0.0">
                  <c:v>2020.4</c:v>
                </c:pt>
                <c:pt idx="4" formatCode="0.0">
                  <c:v>2021.1</c:v>
                </c:pt>
                <c:pt idx="5" formatCode="0.0">
                  <c:v>2021.2</c:v>
                </c:pt>
                <c:pt idx="6" formatCode="0.0">
                  <c:v>2021.3</c:v>
                </c:pt>
                <c:pt idx="7" formatCode="0.0">
                  <c:v>2021.4</c:v>
                </c:pt>
                <c:pt idx="8" formatCode="0.0">
                  <c:v>2022.1</c:v>
                </c:pt>
                <c:pt idx="9" formatCode="0.0">
                  <c:v>2022.2</c:v>
                </c:pt>
                <c:pt idx="10" formatCode="0.0">
                  <c:v>2022.3</c:v>
                </c:pt>
                <c:pt idx="11" formatCode="0.0">
                  <c:v>2022.4</c:v>
                </c:pt>
                <c:pt idx="12" formatCode="0.0">
                  <c:v>2023.1</c:v>
                </c:pt>
                <c:pt idx="13" formatCode="0.0">
                  <c:v>2023.2</c:v>
                </c:pt>
                <c:pt idx="14" formatCode="0.0">
                  <c:v>2023.3</c:v>
                </c:pt>
                <c:pt idx="15" formatCode="0.0">
                  <c:v>2023.4</c:v>
                </c:pt>
                <c:pt idx="16" formatCode="0.0">
                  <c:v>2024.1</c:v>
                </c:pt>
                <c:pt idx="17" formatCode="0.0">
                  <c:v>2024.2</c:v>
                </c:pt>
                <c:pt idx="18" formatCode="0.0">
                  <c:v>2024.3</c:v>
                </c:pt>
                <c:pt idx="19" formatCode="0.0">
                  <c:v>2024.4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121272</c:v>
                </c:pt>
                <c:pt idx="1">
                  <c:v>343909</c:v>
                </c:pt>
                <c:pt idx="2">
                  <c:v>219280</c:v>
                </c:pt>
                <c:pt idx="3">
                  <c:v>132191</c:v>
                </c:pt>
                <c:pt idx="4">
                  <c:v>148503</c:v>
                </c:pt>
                <c:pt idx="5">
                  <c:v>161703</c:v>
                </c:pt>
                <c:pt idx="6">
                  <c:v>152486</c:v>
                </c:pt>
                <c:pt idx="7">
                  <c:v>124218</c:v>
                </c:pt>
                <c:pt idx="8">
                  <c:v>150664</c:v>
                </c:pt>
                <c:pt idx="9">
                  <c:v>189018</c:v>
                </c:pt>
                <c:pt idx="10">
                  <c:v>121646</c:v>
                </c:pt>
                <c:pt idx="11">
                  <c:v>92761</c:v>
                </c:pt>
                <c:pt idx="12">
                  <c:v>131180</c:v>
                </c:pt>
                <c:pt idx="13">
                  <c:v>118728</c:v>
                </c:pt>
                <c:pt idx="14">
                  <c:v>118784</c:v>
                </c:pt>
                <c:pt idx="15">
                  <c:v>113006</c:v>
                </c:pt>
                <c:pt idx="16">
                  <c:v>133742</c:v>
                </c:pt>
                <c:pt idx="17">
                  <c:v>125967</c:v>
                </c:pt>
                <c:pt idx="18">
                  <c:v>130623</c:v>
                </c:pt>
                <c:pt idx="19">
                  <c:v>119933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DB2-45C8-B695-3CA2A099CC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4th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8.25304785102964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200"/>
                    </a:pPr>
                    <a:r>
                      <a:rPr lang="en-US"/>
                      <a:t>30.7%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8465022305135695E-2"/>
                      <c:h val="5.7352922201772578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6BCB-4234-9C25-EFC3C1C0D54C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69.2%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BCB-4234-9C25-EFC3C1C0D54C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6BCB-4234-9C25-EFC3C1C0D54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234097</c:v>
                </c:pt>
                <c:pt idx="1">
                  <c:v>528001</c:v>
                </c:pt>
                <c:pt idx="2">
                  <c:v>613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BCB-4234-9C25-EFC3C1C0D54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4th Quarter 2024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0.22186529515542702</c:v>
                </c:pt>
                <c:pt idx="1">
                  <c:v>0.66698169132255436</c:v>
                </c:pt>
                <c:pt idx="2">
                  <c:v>0.66394779771615009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67-462E-B51A-C3887DD94A6E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0.77813470484457292</c:v>
                </c:pt>
                <c:pt idx="1">
                  <c:v>0.3330183086774457</c:v>
                </c:pt>
                <c:pt idx="2">
                  <c:v>0.33605220228384991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67-462E-B51A-C3887DD94A6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4th Quarter 2024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DCAE-4513-A9EC-FD900E9A9866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CAE-4513-A9EC-FD900E9A9866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CAE-4513-A9EC-FD900E9A9866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CAE-4513-A9EC-FD900E9A9866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CAE-4513-A9EC-FD900E9A9866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CAE-4513-A9EC-FD900E9A9866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CAE-4513-A9EC-FD900E9A9866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334178</c:v>
                </c:pt>
                <c:pt idx="1">
                  <c:v>86166</c:v>
                </c:pt>
                <c:pt idx="2">
                  <c:v>6434</c:v>
                </c:pt>
                <c:pt idx="3">
                  <c:v>360918</c:v>
                </c:pt>
                <c:pt idx="4">
                  <c:v>22096</c:v>
                </c:pt>
                <c:pt idx="5">
                  <c:v>136057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CAE-4513-A9EC-FD900E9A986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4th Quarter 2024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A48-4698-9867-A995C6A92557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A48-4698-9867-A995C6A92557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0.12993973271729437</c:v>
                </c:pt>
                <c:pt idx="1">
                  <c:v>0</c:v>
                </c:pt>
                <c:pt idx="2">
                  <c:v>0.68277898663350944</c:v>
                </c:pt>
                <c:pt idx="3">
                  <c:v>7.9865786688389048E-2</c:v>
                </c:pt>
                <c:pt idx="4">
                  <c:v>0.15740405503258509</c:v>
                </c:pt>
                <c:pt idx="5">
                  <c:v>0.17594831577941597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48-4698-9867-A995C6A92557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0.87006026728270558</c:v>
                </c:pt>
                <c:pt idx="1">
                  <c:v>1</c:v>
                </c:pt>
                <c:pt idx="2">
                  <c:v>0.3172210133664905</c:v>
                </c:pt>
                <c:pt idx="3">
                  <c:v>0.92013421331161094</c:v>
                </c:pt>
                <c:pt idx="4">
                  <c:v>0.84259594496741497</c:v>
                </c:pt>
                <c:pt idx="5">
                  <c:v>0.82405168422058406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A48-4698-9867-A995C6A9255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F7E956-EB03-4676-A80F-7EFF7862DC68}"/>
</file>

<file path=customXml/itemProps2.xml><?xml version="1.0" encoding="utf-8"?>
<ds:datastoreItem xmlns:ds="http://schemas.openxmlformats.org/officeDocument/2006/customXml" ds:itemID="{44663D04-947F-4C36-8E88-CD08E9483A21}"/>
</file>

<file path=customXml/itemProps3.xml><?xml version="1.0" encoding="utf-8"?>
<ds:datastoreItem xmlns:ds="http://schemas.openxmlformats.org/officeDocument/2006/customXml" ds:itemID="{734D4047-3D7E-4485-AEF8-578C9A884B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5</cp:revision>
  <dcterms:created xsi:type="dcterms:W3CDTF">2024-12-04T21:26:00Z</dcterms:created>
  <dcterms:modified xsi:type="dcterms:W3CDTF">2025-03-19T15:33:00Z</dcterms:modified>
</cp:coreProperties>
</file>